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B0" w:rsidRDefault="004157E7">
      <w:pPr>
        <w:rPr>
          <w:lang w:val="ka-GE"/>
        </w:rPr>
      </w:pPr>
      <w:r>
        <w:t xml:space="preserve">1. </w:t>
      </w:r>
      <w:proofErr w:type="gramStart"/>
      <w:r>
        <w:rPr>
          <w:lang w:val="ka-GE"/>
        </w:rPr>
        <w:t>საზღვარგარეთ</w:t>
      </w:r>
      <w:proofErr w:type="gramEnd"/>
      <w:r>
        <w:rPr>
          <w:lang w:val="ka-GE"/>
        </w:rPr>
        <w:t xml:space="preserve"> დროებით ლეგალურად დასაქმების (ცირკულარული მიგრაციის) სფეროში პოტენციური პარტნიორი ქვეყნების შესახებ ინფორმაციის მოპოვება. (მაგ.: შრომის ბაზრის, არსებული რეგულაციებისა და ა.შ.).</w:t>
      </w:r>
    </w:p>
    <w:p w:rsidR="004157E7" w:rsidRPr="004157E7" w:rsidRDefault="004157E7" w:rsidP="004157E7">
      <w:pPr>
        <w:pStyle w:val="ListParagraph"/>
        <w:numPr>
          <w:ilvl w:val="0"/>
          <w:numId w:val="1"/>
        </w:numPr>
        <w:rPr>
          <w:lang w:val="ka-GE"/>
        </w:rPr>
      </w:pPr>
      <w:r w:rsidRPr="004157E7">
        <w:rPr>
          <w:lang w:val="ka-GE"/>
        </w:rPr>
        <w:t>უპირატესობა მიენიჭოს ჩვენი მოქალქეების დანიშნულების ქვეყნებს (მაგ.: გერმანია, იტალია, საბერძნეთი და ა.შ.).</w:t>
      </w:r>
    </w:p>
    <w:p w:rsidR="004157E7" w:rsidRDefault="004157E7">
      <w:pPr>
        <w:rPr>
          <w:lang w:val="ka-GE"/>
        </w:rPr>
      </w:pPr>
    </w:p>
    <w:p w:rsidR="004157E7" w:rsidRDefault="004157E7">
      <w:pPr>
        <w:rPr>
          <w:lang w:val="ka-GE"/>
        </w:rPr>
      </w:pPr>
      <w:r>
        <w:rPr>
          <w:lang w:val="ka-GE"/>
        </w:rPr>
        <w:t>2. შრომითი მიგრაციის მარეგულირებელი სისტემის გაუმჯობესებაში დახმარება (ექსპერტული დახმარება+კვლევა);</w:t>
      </w:r>
    </w:p>
    <w:p w:rsidR="004157E7" w:rsidRDefault="004157E7">
      <w:pPr>
        <w:rPr>
          <w:lang w:val="ka-GE"/>
        </w:rPr>
      </w:pPr>
    </w:p>
    <w:p w:rsidR="004157E7" w:rsidRDefault="004157E7">
      <w:pPr>
        <w:rPr>
          <w:lang w:val="ka-GE"/>
        </w:rPr>
      </w:pPr>
      <w:r>
        <w:rPr>
          <w:lang w:val="ka-GE"/>
        </w:rPr>
        <w:t xml:space="preserve">3. </w:t>
      </w:r>
      <w:r>
        <w:rPr>
          <w:lang w:val="ka-GE"/>
        </w:rPr>
        <w:t>საზღვარგარეთ დროებით ლეგალურად დასაქმების</w:t>
      </w:r>
      <w:r>
        <w:rPr>
          <w:lang w:val="ka-GE"/>
        </w:rPr>
        <w:t xml:space="preserve"> მსურველთა რეგისტრაციის ვებ-პორტალი + შესაბამისი ელექტრონული საინფორმაციო ბაზა;</w:t>
      </w:r>
    </w:p>
    <w:p w:rsidR="004157E7" w:rsidRDefault="004157E7">
      <w:pPr>
        <w:rPr>
          <w:lang w:val="ka-GE"/>
        </w:rPr>
      </w:pPr>
    </w:p>
    <w:p w:rsidR="004157E7" w:rsidRDefault="004157E7">
      <w:pPr>
        <w:rPr>
          <w:lang w:val="ka-GE"/>
        </w:rPr>
      </w:pPr>
      <w:r>
        <w:rPr>
          <w:lang w:val="ka-GE"/>
        </w:rPr>
        <w:t xml:space="preserve">4. შრომითი მიგრაციის რეგულირებისა და </w:t>
      </w:r>
      <w:r>
        <w:rPr>
          <w:lang w:val="ka-GE"/>
        </w:rPr>
        <w:t>საზღვარგარეთ დროებით ლეგალურად დასაქმების (ცირკულარული მიგრაციის)</w:t>
      </w:r>
      <w:r>
        <w:rPr>
          <w:lang w:val="ka-GE"/>
        </w:rPr>
        <w:t xml:space="preserve"> კუთხით შესაბამისი საინფორმაციო კამპანიების მითოდოლოგიის, საინორმაციო მასალებისა და საინფორმაციო კამპანიების მომზადებაში დახმარება.</w:t>
      </w:r>
    </w:p>
    <w:p w:rsidR="004157E7" w:rsidRDefault="004157E7">
      <w:pPr>
        <w:rPr>
          <w:lang w:val="ka-GE"/>
        </w:rPr>
      </w:pPr>
    </w:p>
    <w:p w:rsidR="004157E7" w:rsidRPr="004157E7" w:rsidRDefault="004157E7">
      <w:pPr>
        <w:rPr>
          <w:lang w:val="ka-GE"/>
        </w:rPr>
      </w:pPr>
      <w:r>
        <w:rPr>
          <w:lang w:val="ka-GE"/>
        </w:rPr>
        <w:t>5. შრომითი მიგრაციის რისკებიის ანალიზის შიდაუწყებრივი მექანიზმის გამართვაში დახმარება (მაგ.: დამტკიცებული შიდაუწყებრივი რისკების ანალიზის მეთოდოლოგიის საფუძველზე შესაბამისი რისკების ანალიზის წარმოებისთვის არსებულ ტანამშრომელთა ტრენინგი და ა.შ.).</w:t>
      </w:r>
      <w:bookmarkStart w:id="0" w:name="_GoBack"/>
      <w:bookmarkEnd w:id="0"/>
    </w:p>
    <w:sectPr w:rsidR="004157E7" w:rsidRPr="004157E7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F2BC2"/>
    <w:multiLevelType w:val="hybridMultilevel"/>
    <w:tmpl w:val="F1F4B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E7"/>
    <w:rsid w:val="004157E7"/>
    <w:rsid w:val="00CA47B0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Giorgi Bunturi</cp:lastModifiedBy>
  <cp:revision>1</cp:revision>
  <dcterms:created xsi:type="dcterms:W3CDTF">2019-07-15T11:52:00Z</dcterms:created>
  <dcterms:modified xsi:type="dcterms:W3CDTF">2019-07-15T12:02:00Z</dcterms:modified>
</cp:coreProperties>
</file>